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Academic Engagement Scripts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When Students Say "I Don't Get It"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"What part doesn't make sense yet?"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"Let's start with what you do understand."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"Show me how far you got and where you got stuck."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"Let me explain it a different way."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spacing w:after="280" w:before="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When Students Say "I Don't Get It"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"What part doesn't make sense yet?"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"Let's start with what you do understand."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"Show me how far you got and where you got stuck."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"Let me explain it a different way."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after="280" w:before="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When Students Say "This is Boring/Stupid"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hear that this doesn't feel relevant to you right now."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"Help me understand what would make this more interesting."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"What connections can you make to things you care about?"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280" w:before="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When Students Refuse to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 notice you haven't started yet. What's getting in the way?"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"Is this about the work, or is something else going on?"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"What would help you feel ready to begin?"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5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C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1D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1E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