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Difficult Day Recovery Plan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Immediate (End of school day)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Take 5 deep breaths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Acknowledge that you made it through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 one small thing to care for yourself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Avoid making major decisions when upset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 something positive for evening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Short-term (Evening/next day)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Process with trusted person (not just complaining)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specific lessons learned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Make small adjustments for tomorrow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Engage in restorative activity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Get good sleep for fresh start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Medium-term (If pattern continues)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specific stressors or triggers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Seek input from mentor or trusted colleague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Consider if additional support is needed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Evaluate if adjustments to expectations needed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Remember this is part of professional growth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C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E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