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Perspective-Building Practices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Weekly Wins Documentation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Every Friday, write down: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student breakthrough or success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thing you handled better than last week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positive interaction with colleague/parent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skill you developed or improved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moment of joy in your classroom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Monthly Perspective Reset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 previous months' weekly wins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Look at photos from positive classroom moments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student work to see growth over time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Connect with mentor or supportive colleague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Remind yourself of your "why" for teaching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Long-term Perspective Practices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Keep letters from former students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Track your professional development journey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Notice how challenges from last year seem manageable now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Remember that impact often isn't visible immediately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Connect with teachers in different career stages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E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F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